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30FADB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  <w:r w:rsidRPr="0032296B">
        <w:rPr>
          <w:rFonts w:ascii="Times New Roman" w:eastAsia="Times New Roman" w:hAnsi="Times New Roman" w:cs="Times New Roman"/>
          <w:b/>
          <w:bCs/>
          <w:i/>
          <w:iCs/>
          <w:color w:val="134F5C"/>
          <w:sz w:val="24"/>
          <w:szCs w:val="24"/>
          <w:bdr w:val="none" w:sz="0" w:space="0" w:color="auto" w:frame="1"/>
          <w:lang w:eastAsia="fr-FR"/>
        </w:rPr>
        <w:br/>
      </w:r>
    </w:p>
    <w:p w14:paraId="2214845E" w14:textId="77777777" w:rsidR="0032296B" w:rsidRPr="0032296B" w:rsidRDefault="0032296B" w:rsidP="0032296B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imes New Roman" w:eastAsia="Times New Roman" w:hAnsi="Times New Roman" w:cs="Times New Roman"/>
          <w:b/>
          <w:bCs/>
          <w:i/>
          <w:iCs/>
          <w:color w:val="134F5C"/>
          <w:sz w:val="24"/>
          <w:szCs w:val="24"/>
          <w:bdr w:val="none" w:sz="0" w:space="0" w:color="auto" w:frame="1"/>
          <w:lang w:val="pl-PL" w:eastAsia="fr-FR"/>
        </w:rPr>
        <w:t>Czasownik? Nic trudnego!</w:t>
      </w:r>
    </w:p>
    <w:p w14:paraId="0826D7B4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552DC7CA" w14:textId="77777777" w:rsidR="0032296B" w:rsidRPr="0032296B" w:rsidRDefault="0032296B" w:rsidP="0032296B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imes New Roman" w:eastAsia="Times New Roman" w:hAnsi="Times New Roman" w:cs="Times New Roman"/>
          <w:b/>
          <w:bCs/>
          <w:i/>
          <w:iCs/>
          <w:color w:val="741B47"/>
          <w:sz w:val="24"/>
          <w:szCs w:val="24"/>
          <w:bdr w:val="none" w:sz="0" w:space="0" w:color="auto" w:frame="1"/>
          <w:lang w:val="pl-PL" w:eastAsia="fr-FR"/>
        </w:rPr>
        <w:t>Drogi czwartoklasisto/czwartoklasistko! Przed nami kolejna lekcja - czasowniki. Jest to nowy temat, nad którym jeszcze nie pracowaliśmy. </w:t>
      </w:r>
    </w:p>
    <w:p w14:paraId="58568173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09B0F64B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imes New Roman" w:eastAsia="Times New Roman" w:hAnsi="Times New Roman" w:cs="Times New Roman"/>
          <w:b/>
          <w:bCs/>
          <w:i/>
          <w:iCs/>
          <w:color w:val="134F5C"/>
          <w:sz w:val="24"/>
          <w:szCs w:val="24"/>
          <w:bdr w:val="none" w:sz="0" w:space="0" w:color="auto" w:frame="1"/>
          <w:lang w:val="pl-PL" w:eastAsia="fr-FR"/>
        </w:rPr>
        <w:t xml:space="preserve">Czasownik </w:t>
      </w: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to odmienna część mowy. Informuje o </w:t>
      </w:r>
      <w:r w:rsidRPr="0032296B">
        <w:rPr>
          <w:rFonts w:ascii="Times New Roman" w:eastAsia="Times New Roman" w:hAnsi="Times New Roman" w:cs="Times New Roman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czynności </w:t>
      </w: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i odpowiada na pytanie </w:t>
      </w:r>
      <w:r w:rsidRPr="0032296B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bdr w:val="none" w:sz="0" w:space="0" w:color="auto" w:frame="1"/>
          <w:lang w:val="pl-PL" w:eastAsia="fr-FR"/>
        </w:rPr>
        <w:t xml:space="preserve">co robi? </w:t>
      </w: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Na przykład </w:t>
      </w:r>
      <w:r w:rsidRPr="0032296B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bdr w:val="none" w:sz="0" w:space="0" w:color="auto" w:frame="1"/>
          <w:lang w:val="pl-PL" w:eastAsia="fr-FR"/>
        </w:rPr>
        <w:t xml:space="preserve">biegnie. </w:t>
      </w: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Czasownik może też informować o </w:t>
      </w:r>
      <w:r w:rsidRPr="0032296B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bdr w:val="none" w:sz="0" w:space="0" w:color="auto" w:frame="1"/>
          <w:lang w:val="pl-PL" w:eastAsia="fr-FR"/>
        </w:rPr>
        <w:t xml:space="preserve">stanie, </w:t>
      </w: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>w którym się znajduje dana osoba lub rzecz. Odpowiada wtedy na pytanie</w:t>
      </w:r>
      <w:r w:rsidRPr="0032296B">
        <w:rPr>
          <w:rFonts w:ascii="Times New Roman" w:eastAsia="Times New Roman" w:hAnsi="Times New Roman" w:cs="Times New Roman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co się z nim dzieje? </w:t>
      </w: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>Na przykład: śpi.</w:t>
      </w:r>
    </w:p>
    <w:p w14:paraId="64E542BB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Nawet to co robisz w tej chwili (zapewne </w:t>
      </w:r>
      <w:r w:rsidRPr="0032296B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bdr w:val="none" w:sz="0" w:space="0" w:color="auto" w:frame="1"/>
          <w:lang w:val="pl-PL" w:eastAsia="fr-FR"/>
        </w:rPr>
        <w:t xml:space="preserve">siedzisz </w:t>
      </w: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wygodnie na fotelu albo krześle. </w:t>
      </w:r>
      <w:proofErr w:type="gramStart"/>
      <w:r w:rsidRPr="0032296B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bdr w:val="none" w:sz="0" w:space="0" w:color="auto" w:frame="1"/>
          <w:lang w:val="pl-PL" w:eastAsia="fr-FR"/>
        </w:rPr>
        <w:t xml:space="preserve">Czytasz, </w:t>
      </w: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> </w:t>
      </w:r>
      <w:r w:rsidRPr="0032296B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bdr w:val="none" w:sz="0" w:space="0" w:color="auto" w:frame="1"/>
          <w:lang w:val="pl-PL" w:eastAsia="fr-FR"/>
        </w:rPr>
        <w:t>rozwiązujesz</w:t>
      </w:r>
      <w:proofErr w:type="gramEnd"/>
      <w:r w:rsidRPr="0032296B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bdr w:val="none" w:sz="0" w:space="0" w:color="auto" w:frame="1"/>
          <w:lang w:val="pl-PL" w:eastAsia="fr-FR"/>
        </w:rPr>
        <w:t xml:space="preserve">, wypełniasz </w:t>
      </w: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>ćwiczenia z języka polskiego) to są</w:t>
      </w:r>
      <w:r w:rsidRPr="0032296B">
        <w:rPr>
          <w:rFonts w:ascii="Times New Roman" w:eastAsia="Times New Roman" w:hAnsi="Times New Roman" w:cs="Times New Roman"/>
          <w:b/>
          <w:b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czynności </w:t>
      </w: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>odpowiadają na pytania</w:t>
      </w:r>
      <w:r w:rsidRPr="0032296B">
        <w:rPr>
          <w:rFonts w:ascii="Times New Roman" w:eastAsia="Times New Roman" w:hAnsi="Times New Roman" w:cs="Times New Roman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co robi ( siedzi, pisze, rozwiązuje, wypełnia), co się z nim dzieje? </w:t>
      </w:r>
    </w:p>
    <w:p w14:paraId="4A3DF59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val="pl-PL" w:eastAsia="fr-FR"/>
        </w:rPr>
        <w:t>Można powiedzieć, że w ciągu dnia towarzyszą nam ciągle rzeczowniki, przymiotniki i czasowniki.</w:t>
      </w:r>
    </w:p>
    <w:p w14:paraId="4602C29F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72F12CC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  <w:r w:rsidRPr="0032296B">
        <w:rPr>
          <w:rFonts w:ascii="Times New Roman" w:eastAsia="Times New Roman" w:hAnsi="Times New Roman" w:cs="Times New Roman"/>
          <w:color w:val="201F1E"/>
          <w:sz w:val="24"/>
          <w:szCs w:val="24"/>
          <w:bdr w:val="none" w:sz="0" w:space="0" w:color="auto" w:frame="1"/>
          <w:lang w:eastAsia="fr-FR"/>
        </w:rPr>
        <w:t>Ćwiczenia:</w:t>
      </w:r>
    </w:p>
    <w:p w14:paraId="294F67B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</w:p>
    <w:p w14:paraId="6649E151" w14:textId="77777777" w:rsidR="0032296B" w:rsidRPr="0032296B" w:rsidRDefault="0032296B" w:rsidP="0032296B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horndale" w:eastAsia="Times New Roman" w:hAnsi="thorndale" w:cs="Arial"/>
          <w:color w:val="201F1E"/>
          <w:sz w:val="24"/>
          <w:szCs w:val="24"/>
          <w:lang w:val="pl-PL" w:eastAsia="fr-FR"/>
        </w:rPr>
      </w:pPr>
      <w:r w:rsidRPr="0032296B">
        <w:rPr>
          <w:rFonts w:ascii="inherit" w:eastAsia="Times New Roman" w:hAnsi="inherit" w:cs="Arial"/>
          <w:color w:val="201F1E"/>
          <w:sz w:val="24"/>
          <w:szCs w:val="24"/>
          <w:bdr w:val="none" w:sz="0" w:space="0" w:color="auto" w:frame="1"/>
          <w:lang w:val="pl-PL" w:eastAsia="fr-FR"/>
        </w:rPr>
        <w:t>Podkreśl czasowniki. Wypisz pod spodem, które czasowniki oznaczają czynności (co robi) a które stany (co się z nim dzieje).</w:t>
      </w:r>
    </w:p>
    <w:p w14:paraId="3B55CF7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W parku dzieci zbierają kasztany. Liście żółkną na drzewach. W sadach dojrzewają owoce. Ogrodnik przekopuje grządki. Mały kot wdrapuje się na drzewo.</w:t>
      </w:r>
    </w:p>
    <w:p w14:paraId="66050FC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Czynności ………………………………………………….</w:t>
      </w:r>
    </w:p>
    <w:p w14:paraId="6B3B0F5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eastAsia="fr-FR"/>
        </w:rPr>
        <w:t>Stany …………… ……………………………..</w:t>
      </w:r>
    </w:p>
    <w:p w14:paraId="53C7A84F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</w:p>
    <w:p w14:paraId="2D90D1B7" w14:textId="77777777" w:rsidR="0032296B" w:rsidRPr="0032296B" w:rsidRDefault="0032296B" w:rsidP="0032296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horndale" w:eastAsia="Times New Roman" w:hAnsi="thorndale" w:cs="Arial"/>
          <w:color w:val="201F1E"/>
          <w:sz w:val="24"/>
          <w:szCs w:val="24"/>
          <w:lang w:val="pl-PL" w:eastAsia="fr-FR"/>
        </w:rPr>
      </w:pPr>
      <w:r w:rsidRPr="0032296B">
        <w:rPr>
          <w:rFonts w:ascii="inherit" w:eastAsia="Times New Roman" w:hAnsi="inherit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Zaznacz w tekście fragmenty, w których </w:t>
      </w:r>
      <w:proofErr w:type="spellStart"/>
      <w:r w:rsidRPr="0032296B">
        <w:rPr>
          <w:rFonts w:ascii="inherit" w:eastAsia="Times New Roman" w:hAnsi="inherit" w:cs="Arial"/>
          <w:color w:val="201F1E"/>
          <w:sz w:val="24"/>
          <w:szCs w:val="24"/>
          <w:bdr w:val="none" w:sz="0" w:space="0" w:color="auto" w:frame="1"/>
          <w:lang w:val="pl-PL" w:eastAsia="fr-FR"/>
        </w:rPr>
        <w:t>Pipi</w:t>
      </w:r>
      <w:proofErr w:type="spellEnd"/>
      <w:r w:rsidRPr="0032296B">
        <w:rPr>
          <w:rFonts w:ascii="inherit" w:eastAsia="Times New Roman" w:hAnsi="inherit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opowiada o lekcjach w australijskiej szkole. Następnie dokończ podane zdania. W tym celu wypisz z zaznaczonych fragmentów kolejne czynności wykonywane przez dzieci. </w:t>
      </w:r>
    </w:p>
    <w:p w14:paraId="27CA2C5A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12144E7E" w14:textId="77777777" w:rsidR="0032296B" w:rsidRPr="0032296B" w:rsidRDefault="0032296B" w:rsidP="0032296B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horndale" w:eastAsia="Times New Roman" w:hAnsi="thorndale" w:cs="Arial"/>
          <w:i/>
          <w:iCs/>
          <w:color w:val="201F1E"/>
          <w:sz w:val="24"/>
          <w:szCs w:val="24"/>
          <w:lang w:eastAsia="fr-FR"/>
        </w:rPr>
      </w:pP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Znam taką szkołę, gdzie nie przerabiają nic innego, prócz rozweselania. </w:t>
      </w: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eastAsia="fr-FR"/>
        </w:rPr>
        <w:t>Na rozkładzie jest napisane: "Cały dzień: Rozweselanie".</w:t>
      </w:r>
    </w:p>
    <w:p w14:paraId="3013EA6D" w14:textId="77777777" w:rsidR="0032296B" w:rsidRPr="0032296B" w:rsidRDefault="0032296B" w:rsidP="0032296B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horndale" w:eastAsia="Times New Roman" w:hAnsi="thorndale" w:cs="Arial"/>
          <w:i/>
          <w:iCs/>
          <w:color w:val="201F1E"/>
          <w:sz w:val="24"/>
          <w:szCs w:val="24"/>
          <w:lang w:val="pl-PL" w:eastAsia="fr-FR"/>
        </w:rPr>
      </w:pP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Ach, tak -powiedziała pani. -A gdzie jest ta szkoła?</w:t>
      </w:r>
    </w:p>
    <w:p w14:paraId="07152959" w14:textId="77777777" w:rsidR="0032296B" w:rsidRPr="0032296B" w:rsidRDefault="0032296B" w:rsidP="0032296B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horndale" w:eastAsia="Times New Roman" w:hAnsi="thorndale" w:cs="Arial"/>
          <w:i/>
          <w:iCs/>
          <w:color w:val="201F1E"/>
          <w:sz w:val="24"/>
          <w:szCs w:val="24"/>
          <w:lang w:eastAsia="fr-FR"/>
        </w:rPr>
      </w:pP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W Australii - odparła </w:t>
      </w:r>
      <w:proofErr w:type="spellStart"/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Pipi</w:t>
      </w:r>
      <w:proofErr w:type="spellEnd"/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- W takiej jednej miejscowości w Australii. </w:t>
      </w: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eastAsia="fr-FR"/>
        </w:rPr>
        <w:t>Na południu. </w:t>
      </w:r>
    </w:p>
    <w:p w14:paraId="51DFF553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Usiadła na gałęzi i w oczach jej pojawił się błysk. </w:t>
      </w:r>
    </w:p>
    <w:p w14:paraId="17D3619F" w14:textId="77777777" w:rsidR="0032296B" w:rsidRPr="0032296B" w:rsidRDefault="0032296B" w:rsidP="0032296B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textAlignment w:val="baseline"/>
        <w:rPr>
          <w:rFonts w:ascii="thorndale" w:eastAsia="Times New Roman" w:hAnsi="thorndale" w:cs="Arial"/>
          <w:i/>
          <w:iCs/>
          <w:color w:val="201F1E"/>
          <w:sz w:val="24"/>
          <w:szCs w:val="24"/>
          <w:lang w:val="pl-PL" w:eastAsia="fr-FR"/>
        </w:rPr>
      </w:pP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Na czym polega takie rozweselanie? - spytała pani. </w:t>
      </w:r>
    </w:p>
    <w:p w14:paraId="2354DCE4" w14:textId="77777777" w:rsidR="0032296B" w:rsidRPr="0032296B" w:rsidRDefault="0032296B" w:rsidP="0032296B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textAlignment w:val="baseline"/>
        <w:rPr>
          <w:rFonts w:ascii="thorndale" w:eastAsia="Times New Roman" w:hAnsi="thorndale" w:cs="Arial"/>
          <w:i/>
          <w:iCs/>
          <w:color w:val="201F1E"/>
          <w:sz w:val="24"/>
          <w:szCs w:val="24"/>
          <w:lang w:val="pl-PL" w:eastAsia="fr-FR"/>
        </w:rPr>
      </w:pP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Różnie bywa -powiedziała </w:t>
      </w:r>
      <w:proofErr w:type="spellStart"/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Pipi</w:t>
      </w:r>
      <w:proofErr w:type="spellEnd"/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. - przeważnie [...] [wyskakują] po kolei przez okno. Potem ryczą wielkim głosem, wracają do klasy i skaczą po ławkach, ile się da.</w:t>
      </w:r>
    </w:p>
    <w:p w14:paraId="09AADF4A" w14:textId="77777777" w:rsidR="0032296B" w:rsidRPr="0032296B" w:rsidRDefault="0032296B" w:rsidP="0032296B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textAlignment w:val="baseline"/>
        <w:rPr>
          <w:rFonts w:ascii="thorndale" w:eastAsia="Times New Roman" w:hAnsi="thorndale" w:cs="Arial"/>
          <w:i/>
          <w:iCs/>
          <w:color w:val="201F1E"/>
          <w:sz w:val="24"/>
          <w:szCs w:val="24"/>
          <w:lang w:val="pl-PL" w:eastAsia="fr-FR"/>
        </w:rPr>
      </w:pP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A co na to mówi ich nauczycielka? - zdziwiła się pani.</w:t>
      </w:r>
    </w:p>
    <w:p w14:paraId="7B44BFCB" w14:textId="77777777" w:rsidR="0032296B" w:rsidRPr="0032296B" w:rsidRDefault="0032296B" w:rsidP="0032296B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textAlignment w:val="baseline"/>
        <w:rPr>
          <w:rFonts w:ascii="thorndale" w:eastAsia="Times New Roman" w:hAnsi="thorndale" w:cs="Arial"/>
          <w:i/>
          <w:iCs/>
          <w:color w:val="201F1E"/>
          <w:sz w:val="24"/>
          <w:szCs w:val="24"/>
          <w:lang w:val="pl-PL" w:eastAsia="fr-FR"/>
        </w:rPr>
      </w:pP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Skacze razem z nimi - odpowiedziała </w:t>
      </w:r>
      <w:proofErr w:type="spellStart"/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Pipi</w:t>
      </w:r>
      <w:proofErr w:type="spellEnd"/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. - nawet więcej niż inni. A potem przeważnie dzieci biją się przez jakieś mniej więcej pół godziny. Pani stoi obok i zachęca je okrzykami. Jeżeli pada deszcz, wszyscy rozbierają się, wybiegają na dwór i tam tańczą i skaczą. Pani gra im marsza na organach, żeby nie zgubiły rytmu.</w:t>
      </w:r>
    </w:p>
    <w:p w14:paraId="177ECB81" w14:textId="77777777" w:rsidR="0032296B" w:rsidRPr="0032296B" w:rsidRDefault="0032296B" w:rsidP="0032296B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horndale" w:eastAsia="Times New Roman" w:hAnsi="thorndale" w:cs="Arial"/>
          <w:i/>
          <w:iCs/>
          <w:color w:val="201F1E"/>
          <w:sz w:val="24"/>
          <w:szCs w:val="24"/>
          <w:lang w:eastAsia="fr-FR"/>
        </w:rPr>
      </w:pP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eastAsia="fr-FR"/>
        </w:rPr>
        <w:t>Lindgren, Pipi wchodzi na pokład</w:t>
      </w:r>
    </w:p>
    <w:p w14:paraId="7651D7F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</w:p>
    <w:p w14:paraId="3CD74991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W zwykły dzień w pewnej australijskiej szkole dzieci (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co robią)</w:t>
      </w:r>
    </w:p>
    <w:p w14:paraId="2A2E1EE9" w14:textId="3CE66E74" w:rsidR="0032296B" w:rsidRPr="0032296B" w:rsidRDefault="0032296B" w:rsidP="0032296B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  <w:br/>
      </w:r>
    </w:p>
    <w:p w14:paraId="3C1E1D97" w14:textId="77777777" w:rsidR="0032296B" w:rsidRDefault="0032296B" w:rsidP="0032296B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W de</w:t>
      </w:r>
      <w:r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s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zczowy dzień dzieci (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co robią)</w:t>
      </w:r>
    </w:p>
    <w:p w14:paraId="4BF7D208" w14:textId="709FC38E" w:rsidR="0032296B" w:rsidRPr="0032296B" w:rsidRDefault="0032296B" w:rsidP="0032296B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lastRenderedPageBreak/>
        <w:t xml:space="preserve">Czy według Ciebie, rozweselanie powinno </w:t>
      </w: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byc</w:t>
      </w:r>
      <w:proofErr w:type="spell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obowiązkowym przedmiotem we wszystkich szkołach? Odpowiedz, używając co najmniej trzech czasowników.</w:t>
      </w:r>
    </w:p>
    <w:p w14:paraId="7D41557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E69138"/>
          <w:sz w:val="24"/>
          <w:szCs w:val="24"/>
          <w:bdr w:val="none" w:sz="0" w:space="0" w:color="auto" w:frame="1"/>
          <w:lang w:val="pl-PL" w:eastAsia="fr-FR"/>
        </w:rPr>
        <w:t>Czasownik odmienia się przez osoby.</w:t>
      </w:r>
    </w:p>
    <w:p w14:paraId="4E78D14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0C00A3C7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Czasownik zmienia swoją formę w zależności od tego, kto wykonuje czynność. Dlatego mówimy, że czasownik odmienia się przez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osoby.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(W liczbie pojedynczej i mnogiej).</w:t>
      </w:r>
    </w:p>
    <w:p w14:paraId="0F97B1C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498B1640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Liczba pojedyncza</w:t>
      </w:r>
    </w:p>
    <w:p w14:paraId="77E1669E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1D2AC5A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1 osoba </w:t>
      </w:r>
      <w:r w:rsidRPr="0032296B">
        <w:rPr>
          <w:rFonts w:ascii="thorndale" w:eastAsia="Times New Roman" w:hAnsi="thorndale" w:cs="Arial"/>
          <w:color w:val="FF0000"/>
          <w:sz w:val="24"/>
          <w:szCs w:val="24"/>
          <w:bdr w:val="none" w:sz="0" w:space="0" w:color="auto" w:frame="1"/>
          <w:lang w:val="pl-PL" w:eastAsia="fr-FR"/>
        </w:rPr>
        <w:t>ja</w:t>
      </w:r>
    </w:p>
    <w:p w14:paraId="0CED035E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2 osoba </w:t>
      </w:r>
      <w:r w:rsidRPr="0032296B">
        <w:rPr>
          <w:rFonts w:ascii="thorndale" w:eastAsia="Times New Roman" w:hAnsi="thorndale" w:cs="Arial"/>
          <w:color w:val="FF0000"/>
          <w:sz w:val="24"/>
          <w:szCs w:val="24"/>
          <w:bdr w:val="none" w:sz="0" w:space="0" w:color="auto" w:frame="1"/>
          <w:lang w:val="pl-PL" w:eastAsia="fr-FR"/>
        </w:rPr>
        <w:t>ty</w:t>
      </w:r>
    </w:p>
    <w:p w14:paraId="7BA6D801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3 osoba </w:t>
      </w:r>
      <w:r w:rsidRPr="0032296B">
        <w:rPr>
          <w:rFonts w:ascii="thorndale" w:eastAsia="Times New Roman" w:hAnsi="thorndale" w:cs="Arial"/>
          <w:color w:val="FF0000"/>
          <w:sz w:val="24"/>
          <w:szCs w:val="24"/>
          <w:bdr w:val="none" w:sz="0" w:space="0" w:color="auto" w:frame="1"/>
          <w:lang w:val="pl-PL" w:eastAsia="fr-FR"/>
        </w:rPr>
        <w:t>on ona ono</w:t>
      </w:r>
    </w:p>
    <w:p w14:paraId="4AB99AAB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4D6F792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Liczba mnoga</w:t>
      </w:r>
    </w:p>
    <w:p w14:paraId="48877747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0FF7BBC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1 osoba </w:t>
      </w:r>
      <w:r w:rsidRPr="0032296B">
        <w:rPr>
          <w:rFonts w:ascii="thorndale" w:eastAsia="Times New Roman" w:hAnsi="thorndale" w:cs="Arial"/>
          <w:color w:val="FF0000"/>
          <w:sz w:val="24"/>
          <w:szCs w:val="24"/>
          <w:bdr w:val="none" w:sz="0" w:space="0" w:color="auto" w:frame="1"/>
          <w:lang w:val="pl-PL" w:eastAsia="fr-FR"/>
        </w:rPr>
        <w:t>my</w:t>
      </w:r>
    </w:p>
    <w:p w14:paraId="2DEBAB1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2 osoba </w:t>
      </w:r>
      <w:r w:rsidRPr="0032296B">
        <w:rPr>
          <w:rFonts w:ascii="thorndale" w:eastAsia="Times New Roman" w:hAnsi="thorndale" w:cs="Arial"/>
          <w:color w:val="FF0000"/>
          <w:sz w:val="24"/>
          <w:szCs w:val="24"/>
          <w:bdr w:val="none" w:sz="0" w:space="0" w:color="auto" w:frame="1"/>
          <w:lang w:val="pl-PL" w:eastAsia="fr-FR"/>
        </w:rPr>
        <w:t>wy</w:t>
      </w:r>
    </w:p>
    <w:p w14:paraId="450F7D7A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FF0000"/>
          <w:sz w:val="24"/>
          <w:szCs w:val="24"/>
          <w:bdr w:val="none" w:sz="0" w:space="0" w:color="auto" w:frame="1"/>
          <w:lang w:val="pl-PL" w:eastAsia="fr-FR"/>
        </w:rPr>
        <w:t>3 osoba oni one</w:t>
      </w:r>
    </w:p>
    <w:p w14:paraId="7E4D8F47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007E8E7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Forma osobowa a bezokolicznik</w:t>
      </w:r>
    </w:p>
    <w:p w14:paraId="122BD521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369C166D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Czasownik może występować w </w:t>
      </w:r>
      <w:r w:rsidRPr="0032296B">
        <w:rPr>
          <w:rFonts w:ascii="thorndale" w:eastAsia="Times New Roman" w:hAnsi="thorndale" w:cs="Arial"/>
          <w:b/>
          <w:b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formie osobowej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lub </w:t>
      </w:r>
      <w:r w:rsidRPr="0032296B">
        <w:rPr>
          <w:rFonts w:ascii="thorndale" w:eastAsia="Times New Roman" w:hAnsi="thorndale" w:cs="Arial"/>
          <w:b/>
          <w:bCs/>
          <w:color w:val="201F1E"/>
          <w:sz w:val="24"/>
          <w:szCs w:val="24"/>
          <w:bdr w:val="none" w:sz="0" w:space="0" w:color="auto" w:frame="1"/>
          <w:lang w:val="pl-PL" w:eastAsia="fr-FR"/>
        </w:rPr>
        <w:t>nieosobowej.</w:t>
      </w:r>
    </w:p>
    <w:p w14:paraId="1D1524DC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4F33D234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6AA84F"/>
          <w:sz w:val="24"/>
          <w:szCs w:val="24"/>
          <w:bdr w:val="none" w:sz="0" w:space="0" w:color="auto" w:frame="1"/>
          <w:lang w:val="pl-PL" w:eastAsia="fr-FR"/>
        </w:rPr>
        <w:t xml:space="preserve">Forma osobowa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mówi, kto wykonuje czynność, czyli wskazuje osobę i liczbę.</w:t>
      </w:r>
    </w:p>
    <w:p w14:paraId="1213FD4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23E7F48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liczba pojedyncza</w:t>
      </w:r>
    </w:p>
    <w:p w14:paraId="149C4B7D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1 os.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ja pływam</w:t>
      </w:r>
    </w:p>
    <w:p w14:paraId="4B08C497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2 os.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ty pływasz</w:t>
      </w:r>
    </w:p>
    <w:p w14:paraId="2A6AA7F4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3 os.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on ona ono pływa</w:t>
      </w:r>
    </w:p>
    <w:p w14:paraId="58B9FFF9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729DE67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liczba mnoga</w:t>
      </w:r>
    </w:p>
    <w:p w14:paraId="2E9F82D4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386AD4F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1 os. my pływamy</w:t>
      </w:r>
    </w:p>
    <w:p w14:paraId="7578A1F4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2 os. wy pływacie</w:t>
      </w:r>
    </w:p>
    <w:p w14:paraId="2FE9FD83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3 os. oni one pływają</w:t>
      </w:r>
    </w:p>
    <w:p w14:paraId="3EAF4569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6506972C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BF9000"/>
          <w:sz w:val="24"/>
          <w:szCs w:val="24"/>
          <w:bdr w:val="none" w:sz="0" w:space="0" w:color="auto" w:frame="1"/>
          <w:lang w:val="pl-PL" w:eastAsia="fr-FR"/>
        </w:rPr>
        <w:t xml:space="preserve">Forma nieosobowa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nie mówi, kto jest wykonawcą czynności, czyli nie wskazuje osoby i liczby. Formę nieosobową czasownika zakończoną na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-ć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lub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-c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nazywamy </w:t>
      </w:r>
      <w:r w:rsidRPr="0032296B">
        <w:rPr>
          <w:rFonts w:ascii="thorndale" w:eastAsia="Times New Roman" w:hAnsi="thorndale" w:cs="Arial"/>
          <w:b/>
          <w:b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bezokolicznikiem </w:t>
      </w: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np</w:t>
      </w:r>
      <w:proofErr w:type="spell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pływać, malować.</w:t>
      </w:r>
    </w:p>
    <w:p w14:paraId="48E25E8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2F506DCE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351C75"/>
          <w:sz w:val="24"/>
          <w:szCs w:val="24"/>
          <w:bdr w:val="none" w:sz="0" w:space="0" w:color="auto" w:frame="1"/>
          <w:lang w:val="pl-PL" w:eastAsia="fr-FR"/>
        </w:rPr>
        <w:t>Czasownik w czasie teraźniejszym</w:t>
      </w:r>
    </w:p>
    <w:p w14:paraId="3B9143BD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4EE08393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Formy osobowe czasownika mówią o tym, kiedy odbywa się czynność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w przeszłości, teraźniejszości czy przyszłości.</w:t>
      </w:r>
    </w:p>
    <w:p w14:paraId="1624770C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0FF7B64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Czasowniki w czasie teraźniejszym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informują, że czynność odbywa się w tej samej chwili, w której się o niej mówi. Odmieniają się przez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osoby i liczby.</w:t>
      </w:r>
    </w:p>
    <w:p w14:paraId="2D181D4E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1129019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Liczba pojedyncza</w:t>
      </w:r>
    </w:p>
    <w:p w14:paraId="6D2DF569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172C9FE7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1 os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ja </w:t>
      </w:r>
      <w:proofErr w:type="gramStart"/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rysuje</w:t>
      </w:r>
      <w:proofErr w:type="gramEnd"/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biegam umiem</w:t>
      </w:r>
    </w:p>
    <w:p w14:paraId="25FF23FB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2 os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ty rysujesz biegasz umiesz</w:t>
      </w:r>
    </w:p>
    <w:p w14:paraId="48141D77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3 os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on ona ono rysuje biega umie</w:t>
      </w:r>
    </w:p>
    <w:p w14:paraId="46BB2A6F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1557B3C0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lastRenderedPageBreak/>
        <w:t>Liczba mnoga</w:t>
      </w:r>
    </w:p>
    <w:p w14:paraId="609794E7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32385F0D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1 os my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rysujemy biegamy umiemy</w:t>
      </w:r>
    </w:p>
    <w:p w14:paraId="37A3363D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2 os wy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rysujecie biegacie umiecie</w:t>
      </w:r>
    </w:p>
    <w:p w14:paraId="0B6484B3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3 os oni one rysują biegają umieją</w:t>
      </w:r>
    </w:p>
    <w:p w14:paraId="2A4385E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7B7464E0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FF0000"/>
          <w:sz w:val="24"/>
          <w:szCs w:val="24"/>
          <w:bdr w:val="none" w:sz="0" w:space="0" w:color="auto" w:frame="1"/>
          <w:lang w:val="pl-PL" w:eastAsia="fr-FR"/>
        </w:rPr>
        <w:t>Zwróć uwagę, że:</w:t>
      </w:r>
    </w:p>
    <w:p w14:paraId="3B4ED88A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5AD60704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Czasowniki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umieć, rozumieć, wiedzieć, jeść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mają w czasie teraźniejszym w 1 os liczby pojedynczej zakończenie -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em:</w:t>
      </w:r>
    </w:p>
    <w:p w14:paraId="5FD7F8F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Umi-em</w:t>
      </w:r>
    </w:p>
    <w:p w14:paraId="7B773E19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Rozumi</w:t>
      </w:r>
      <w:proofErr w:type="spell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-em</w:t>
      </w:r>
    </w:p>
    <w:p w14:paraId="2896368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Wi</w:t>
      </w:r>
      <w:proofErr w:type="spell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-em</w:t>
      </w:r>
    </w:p>
    <w:p w14:paraId="25B68CD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J-em</w:t>
      </w:r>
    </w:p>
    <w:p w14:paraId="67451B7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613BB9DC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Czasowniki: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umieć, rozumieć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mają w czasie teraźniejszym w 3 os liczby mnogiej zakończenie -</w:t>
      </w:r>
      <w:proofErr w:type="spellStart"/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eją</w:t>
      </w:r>
      <w:proofErr w:type="spellEnd"/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 </w:t>
      </w:r>
    </w:p>
    <w:p w14:paraId="4B56230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4289E7C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Umi-</w:t>
      </w: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eją</w:t>
      </w:r>
      <w:proofErr w:type="spellEnd"/>
    </w:p>
    <w:p w14:paraId="3F8CC3C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Rozumi-eją</w:t>
      </w:r>
      <w:proofErr w:type="spell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 </w:t>
      </w:r>
    </w:p>
    <w:p w14:paraId="163ED1DB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03057303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45818E"/>
          <w:sz w:val="24"/>
          <w:szCs w:val="24"/>
          <w:bdr w:val="none" w:sz="0" w:space="0" w:color="auto" w:frame="1"/>
          <w:lang w:val="pl-PL" w:eastAsia="fr-FR"/>
        </w:rPr>
        <w:t>Czasowniki w czasie przeszłym</w:t>
      </w:r>
    </w:p>
    <w:p w14:paraId="0319F344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15961B8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Czasowniki w czasie przeszłym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informują, że czynności odbywały się w przeszłości </w:t>
      </w: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np</w:t>
      </w:r>
      <w:proofErr w:type="spell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:</w:t>
      </w:r>
    </w:p>
    <w:p w14:paraId="3AAAA769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3FE54127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Widziałem piramidy.</w:t>
      </w:r>
    </w:p>
    <w:p w14:paraId="59014CE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Michał zwiedził stolicę Egiptu.</w:t>
      </w:r>
    </w:p>
    <w:p w14:paraId="21F0550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1BFA7A8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FF0000"/>
          <w:sz w:val="24"/>
          <w:szCs w:val="24"/>
          <w:bdr w:val="none" w:sz="0" w:space="0" w:color="auto" w:frame="1"/>
          <w:lang w:val="pl-PL" w:eastAsia="fr-FR"/>
        </w:rPr>
        <w:t>W czasie przeszłym czasowniki odmieniają się przez osoby, liczby i rodzaje.</w:t>
      </w:r>
    </w:p>
    <w:p w14:paraId="733A90F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28D80F00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Liczba pojedyncza</w:t>
      </w:r>
    </w:p>
    <w:p w14:paraId="03C4408E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1AED3AFD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1 os </w:t>
      </w:r>
      <w:r w:rsidRPr="0032296B">
        <w:rPr>
          <w:rFonts w:ascii="thorndale" w:eastAsia="Times New Roman" w:hAnsi="thorndale" w:cs="Arial"/>
          <w:color w:val="38761D"/>
          <w:sz w:val="24"/>
          <w:szCs w:val="24"/>
          <w:bdr w:val="none" w:sz="0" w:space="0" w:color="auto" w:frame="1"/>
          <w:lang w:val="pl-PL" w:eastAsia="fr-FR"/>
        </w:rPr>
        <w:t xml:space="preserve">ja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rodzaj męski (</w:t>
      </w: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r.m</w:t>
      </w:r>
      <w:proofErr w:type="spell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) ćwiczyłem</w:t>
      </w:r>
    </w:p>
    <w:p w14:paraId="19FCC69E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 Rodzaj żeński (</w:t>
      </w: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r.ż</w:t>
      </w:r>
      <w:proofErr w:type="spell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) </w:t>
      </w: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cwiczyłam</w:t>
      </w:r>
      <w:proofErr w:type="spellEnd"/>
    </w:p>
    <w:p w14:paraId="115C528D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Rodzaj nijaki BRAK</w:t>
      </w:r>
    </w:p>
    <w:p w14:paraId="1DD792B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72241F63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2 os </w:t>
      </w:r>
      <w:r w:rsidRPr="0032296B">
        <w:rPr>
          <w:rFonts w:ascii="thorndale" w:eastAsia="Times New Roman" w:hAnsi="thorndale" w:cs="Arial"/>
          <w:color w:val="38761D"/>
          <w:sz w:val="24"/>
          <w:szCs w:val="24"/>
          <w:bdr w:val="none" w:sz="0" w:space="0" w:color="auto" w:frame="1"/>
          <w:lang w:val="pl-PL" w:eastAsia="fr-FR"/>
        </w:rPr>
        <w:t xml:space="preserve">ty </w:t>
      </w: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r.m</w:t>
      </w:r>
      <w:proofErr w:type="spell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ćwiczyłeś</w:t>
      </w:r>
    </w:p>
    <w:p w14:paraId="6ED51FE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R.ż</w:t>
      </w:r>
      <w:proofErr w:type="spell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ćwiczyła</w:t>
      </w:r>
    </w:p>
    <w:p w14:paraId="01360CBC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R.n</w:t>
      </w:r>
      <w:proofErr w:type="spell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BRAK</w:t>
      </w:r>
    </w:p>
    <w:p w14:paraId="119328BE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558ECD73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3 os on 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ćwiczył</w:t>
      </w:r>
    </w:p>
    <w:p w14:paraId="626CA49B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eastAsia="fr-FR"/>
        </w:rPr>
        <w:t xml:space="preserve">Ona 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eastAsia="fr-FR"/>
        </w:rPr>
        <w:t>ćwiczyła</w:t>
      </w:r>
    </w:p>
    <w:p w14:paraId="7CF3BF2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eastAsia="fr-FR"/>
        </w:rPr>
        <w:t xml:space="preserve">Ono 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eastAsia="fr-FR"/>
        </w:rPr>
        <w:t>ćwiczyło</w:t>
      </w:r>
    </w:p>
    <w:p w14:paraId="2DF903C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</w:p>
    <w:p w14:paraId="45129D3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LICZBA MNOGA</w:t>
      </w:r>
    </w:p>
    <w:p w14:paraId="7626427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34D08FE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rodzaj męskoosobowy</w:t>
      </w:r>
    </w:p>
    <w:p w14:paraId="402D14BD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1 os my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ćwiczyliśmy</w:t>
      </w:r>
    </w:p>
    <w:p w14:paraId="1C817A9E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2 os wy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ćwiczyliście</w:t>
      </w:r>
    </w:p>
    <w:p w14:paraId="2E49BEB7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3 os oni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ćwiczyli</w:t>
      </w:r>
    </w:p>
    <w:p w14:paraId="5E26389D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7B56B97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Rodzaj </w:t>
      </w:r>
      <w:proofErr w:type="spell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niemeskoosobowy</w:t>
      </w:r>
      <w:proofErr w:type="spellEnd"/>
    </w:p>
    <w:p w14:paraId="49163A03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74BC640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1 os my </w:t>
      </w:r>
      <w:r w:rsidRPr="0032296B">
        <w:rPr>
          <w:rFonts w:ascii="thorndale" w:eastAsia="Times New Roman" w:hAnsi="thorndale" w:cs="Arial"/>
          <w:i/>
          <w:iCs/>
          <w:color w:val="FF0000"/>
          <w:sz w:val="24"/>
          <w:szCs w:val="24"/>
          <w:bdr w:val="none" w:sz="0" w:space="0" w:color="auto" w:frame="1"/>
          <w:lang w:val="pl-PL" w:eastAsia="fr-FR"/>
        </w:rPr>
        <w:t>ćwiczyłyśmy</w:t>
      </w:r>
    </w:p>
    <w:p w14:paraId="7A56195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lastRenderedPageBreak/>
        <w:t xml:space="preserve">2 os wy </w:t>
      </w:r>
      <w:r w:rsidRPr="0032296B">
        <w:rPr>
          <w:rFonts w:ascii="thorndale" w:eastAsia="Times New Roman" w:hAnsi="thorndale" w:cs="Arial"/>
          <w:i/>
          <w:iCs/>
          <w:color w:val="FF0000"/>
          <w:sz w:val="24"/>
          <w:szCs w:val="24"/>
          <w:bdr w:val="none" w:sz="0" w:space="0" w:color="auto" w:frame="1"/>
          <w:lang w:val="pl-PL" w:eastAsia="fr-FR"/>
        </w:rPr>
        <w:t>ćwiczyłyście</w:t>
      </w:r>
    </w:p>
    <w:p w14:paraId="5416EC74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3 os one </w:t>
      </w:r>
      <w:r w:rsidRPr="0032296B">
        <w:rPr>
          <w:rFonts w:ascii="thorndale" w:eastAsia="Times New Roman" w:hAnsi="thorndale" w:cs="Arial"/>
          <w:i/>
          <w:iCs/>
          <w:color w:val="FF0000"/>
          <w:sz w:val="24"/>
          <w:szCs w:val="24"/>
          <w:bdr w:val="none" w:sz="0" w:space="0" w:color="auto" w:frame="1"/>
          <w:lang w:val="pl-PL" w:eastAsia="fr-FR"/>
        </w:rPr>
        <w:t>ćwiczyły</w:t>
      </w:r>
    </w:p>
    <w:p w14:paraId="0E7A13DB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7C5879BE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Jeżeli w grupie wykonawców czynności są sami mężczyźni lub chłopcy lub jest przynajmniej jeden mężczyzna/ chłopiec używamy czasowników w rodzaju 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męskoosobowym. </w:t>
      </w:r>
    </w:p>
    <w:p w14:paraId="69436F4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eastAsia="fr-FR"/>
        </w:rPr>
        <w:t>Np </w:t>
      </w:r>
    </w:p>
    <w:p w14:paraId="5B10B701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Chłopcy wygra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li</w:t>
      </w:r>
    </w:p>
    <w:p w14:paraId="2B4994C1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Rodzice przysz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li</w:t>
      </w:r>
    </w:p>
    <w:p w14:paraId="40DC7F7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6612B96B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Gdy mówimy o grupie złożonej z samych kobiet lub </w:t>
      </w:r>
      <w:proofErr w:type="gramStart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dziewcząt</w:t>
      </w:r>
      <w:proofErr w:type="gramEnd"/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ale również zwierząt, roślin, rzeczy, posługujemy się czasownikami w rodzaju niemęskoosobowym, na przykład</w:t>
      </w:r>
    </w:p>
    <w:p w14:paraId="776018C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3CA2B0FB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Koleżanki przysz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ły</w:t>
      </w:r>
    </w:p>
    <w:p w14:paraId="486C533E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Psy biega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ły</w:t>
      </w:r>
    </w:p>
    <w:p w14:paraId="7EC244FD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Drzewa uros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ły</w:t>
      </w:r>
    </w:p>
    <w:p w14:paraId="7DDDAB72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Samochody przyjeżdża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ły</w:t>
      </w:r>
    </w:p>
    <w:p w14:paraId="3C073943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7C2C9B20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0000FF"/>
          <w:sz w:val="24"/>
          <w:szCs w:val="24"/>
          <w:bdr w:val="none" w:sz="0" w:space="0" w:color="auto" w:frame="1"/>
          <w:lang w:val="pl-PL" w:eastAsia="fr-FR"/>
        </w:rPr>
        <w:t>Czasowniki w czasie przyszłym</w:t>
      </w:r>
    </w:p>
    <w:p w14:paraId="5648080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24688926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Czasowniki w czasie przyszłym informują, że czynności odbędą się w przyszłości.</w:t>
      </w:r>
    </w:p>
    <w:p w14:paraId="59624EC5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eastAsia="fr-FR"/>
        </w:rPr>
        <w:t>Formy czasu przyszłego to:</w:t>
      </w:r>
    </w:p>
    <w:p w14:paraId="2B74BED9" w14:textId="77777777" w:rsidR="0032296B" w:rsidRPr="0032296B" w:rsidRDefault="0032296B" w:rsidP="0032296B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horndale" w:eastAsia="Times New Roman" w:hAnsi="thorndale" w:cs="Arial"/>
          <w:b/>
          <w:bCs/>
          <w:color w:val="201F1E"/>
          <w:sz w:val="24"/>
          <w:szCs w:val="24"/>
          <w:lang w:val="pl-PL" w:eastAsia="fr-FR"/>
        </w:rPr>
      </w:pPr>
      <w:r w:rsidRPr="0032296B">
        <w:rPr>
          <w:rFonts w:ascii="inherit" w:eastAsia="Times New Roman" w:hAnsi="inherit" w:cs="Arial"/>
          <w:b/>
          <w:b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Forma prosta </w:t>
      </w:r>
      <w:proofErr w:type="spellStart"/>
      <w:r w:rsidRPr="0032296B">
        <w:rPr>
          <w:rFonts w:ascii="inherit" w:eastAsia="Times New Roman" w:hAnsi="inherit" w:cs="Arial"/>
          <w:color w:val="201F1E"/>
          <w:sz w:val="24"/>
          <w:szCs w:val="24"/>
          <w:bdr w:val="none" w:sz="0" w:space="0" w:color="auto" w:frame="1"/>
          <w:lang w:val="pl-PL" w:eastAsia="fr-FR"/>
        </w:rPr>
        <w:t>np</w:t>
      </w:r>
      <w:proofErr w:type="spellEnd"/>
      <w:r w:rsidRPr="0032296B">
        <w:rPr>
          <w:rFonts w:ascii="inherit" w:eastAsia="Times New Roman" w:hAnsi="inherit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: </w:t>
      </w: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zbuduję, pomaluję, omówimy;</w:t>
      </w:r>
    </w:p>
    <w:p w14:paraId="38CA5829" w14:textId="77777777" w:rsidR="0032296B" w:rsidRPr="0032296B" w:rsidRDefault="0032296B" w:rsidP="0032296B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horndale" w:eastAsia="Times New Roman" w:hAnsi="thorndale" w:cs="Arial"/>
          <w:b/>
          <w:bCs/>
          <w:color w:val="201F1E"/>
          <w:sz w:val="24"/>
          <w:szCs w:val="24"/>
          <w:lang w:val="pl-PL" w:eastAsia="fr-FR"/>
        </w:rPr>
      </w:pPr>
      <w:r w:rsidRPr="0032296B">
        <w:rPr>
          <w:rFonts w:ascii="inherit" w:eastAsia="Times New Roman" w:hAnsi="inherit" w:cs="Arial"/>
          <w:b/>
          <w:b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Forma złożona </w:t>
      </w:r>
      <w:proofErr w:type="spellStart"/>
      <w:r w:rsidRPr="0032296B">
        <w:rPr>
          <w:rFonts w:ascii="inherit" w:eastAsia="Times New Roman" w:hAnsi="inherit" w:cs="Arial"/>
          <w:color w:val="201F1E"/>
          <w:sz w:val="24"/>
          <w:szCs w:val="24"/>
          <w:bdr w:val="none" w:sz="0" w:space="0" w:color="auto" w:frame="1"/>
          <w:lang w:val="pl-PL" w:eastAsia="fr-FR"/>
        </w:rPr>
        <w:t>np</w:t>
      </w:r>
      <w:proofErr w:type="spellEnd"/>
      <w:r w:rsidRPr="0032296B">
        <w:rPr>
          <w:rFonts w:ascii="inherit" w:eastAsia="Times New Roman" w:hAnsi="inherit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: </w:t>
      </w:r>
      <w:r w:rsidRPr="0032296B">
        <w:rPr>
          <w:rFonts w:ascii="inherit" w:eastAsia="Times New Roman" w:hAnsi="inherit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będę budował, będzie malowała, będziemy omawiać</w:t>
      </w:r>
    </w:p>
    <w:p w14:paraId="45A4E1C1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6175802E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color w:val="6AA84F"/>
          <w:sz w:val="24"/>
          <w:szCs w:val="24"/>
          <w:bdr w:val="none" w:sz="0" w:space="0" w:color="auto" w:frame="1"/>
          <w:lang w:val="pl-PL" w:eastAsia="fr-FR"/>
        </w:rPr>
        <w:t>Uwaga!</w:t>
      </w:r>
    </w:p>
    <w:p w14:paraId="73C3411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24A53480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color w:val="201F1E"/>
          <w:sz w:val="24"/>
          <w:szCs w:val="24"/>
          <w:bdr w:val="none" w:sz="0" w:space="0" w:color="auto" w:frame="1"/>
          <w:lang w:val="pl-PL" w:eastAsia="fr-FR"/>
        </w:rPr>
        <w:t>Czasownik może występować tylko w jednej formie czasu przyszłego: albo w formie prostej, albo w formie złożonej.</w:t>
      </w:r>
    </w:p>
    <w:p w14:paraId="70DBD2DC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Na przykład czasownik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zbudować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występuje w formie prostej (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zbuduję), a budować -w formie 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złożonej (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będę budował).</w:t>
      </w:r>
    </w:p>
    <w:p w14:paraId="3C354340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6261B581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Formy proste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czasu przyszłego nie odmieniają się przez rodzaje. </w:t>
      </w:r>
    </w:p>
    <w:p w14:paraId="597D0C19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2D460D0D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on ona ono 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pomaluje</w:t>
      </w:r>
    </w:p>
    <w:p w14:paraId="736F69C3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oni one 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pomalują</w:t>
      </w:r>
    </w:p>
    <w:p w14:paraId="143946F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74644593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Formy złożone </w:t>
      </w: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czasu przyszłego odmieniają się przez rodzaje.</w:t>
      </w:r>
    </w:p>
    <w:p w14:paraId="45CDFC0F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0A4B9568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eastAsia="fr-FR"/>
        </w:rPr>
        <w:t>Liczba pojedyncza</w:t>
      </w:r>
    </w:p>
    <w:p w14:paraId="10AF74FA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eastAsia="fr-FR"/>
        </w:rPr>
      </w:pPr>
    </w:p>
    <w:p w14:paraId="36274528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(on) będzie budował -r. męski</w:t>
      </w:r>
    </w:p>
    <w:p w14:paraId="1B94DB10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(ona) będzie budowała - r. żeński</w:t>
      </w:r>
    </w:p>
    <w:p w14:paraId="38A4ABE3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(ono) będzie budowało - r. nijaki</w:t>
      </w:r>
    </w:p>
    <w:p w14:paraId="2062EA59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0DC52BBB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Liczba mnoga</w:t>
      </w:r>
    </w:p>
    <w:p w14:paraId="602B5EC7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7ADFDAD2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(oni) będą budowali r. męskoosobowy</w:t>
      </w:r>
    </w:p>
    <w:p w14:paraId="78DAA505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(one) będą budowały r. niemęskoosobowy</w:t>
      </w:r>
    </w:p>
    <w:p w14:paraId="76F99F08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6156FD9A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color w:val="201F1E"/>
          <w:sz w:val="24"/>
          <w:szCs w:val="24"/>
          <w:bdr w:val="none" w:sz="0" w:space="0" w:color="auto" w:frame="1"/>
          <w:lang w:val="pl-PL" w:eastAsia="fr-FR"/>
        </w:rPr>
        <w:t>Uwaga w formie złożonej może występować</w:t>
      </w:r>
      <w:r w:rsidRPr="0032296B">
        <w:rPr>
          <w:rFonts w:ascii="thorndale" w:eastAsia="Times New Roman" w:hAnsi="thorndale" w:cs="Arial"/>
          <w:b/>
          <w:b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bezokolicznik.</w:t>
      </w:r>
    </w:p>
    <w:p w14:paraId="614BD4FC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on ona ono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będzie 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budować </w:t>
      </w:r>
    </w:p>
    <w:p w14:paraId="3536B1CC" w14:textId="77777777" w:rsidR="0032296B" w:rsidRPr="0032296B" w:rsidRDefault="0032296B" w:rsidP="0032296B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oni one </w:t>
      </w: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będą 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budować</w:t>
      </w:r>
    </w:p>
    <w:p w14:paraId="0E4FA851" w14:textId="77777777" w:rsidR="0032296B" w:rsidRPr="0032296B" w:rsidRDefault="0032296B" w:rsidP="0032296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</w:p>
    <w:p w14:paraId="37B8BDBD" w14:textId="6A61FF32" w:rsidR="009C66F9" w:rsidRPr="0032296B" w:rsidRDefault="0032296B" w:rsidP="0032296B">
      <w:pPr>
        <w:shd w:val="clear" w:color="auto" w:fill="FFFFFF"/>
        <w:spacing w:line="240" w:lineRule="auto"/>
        <w:ind w:left="720"/>
        <w:textAlignment w:val="baseline"/>
        <w:rPr>
          <w:rFonts w:ascii="Arial" w:eastAsia="Times New Roman" w:hAnsi="Arial" w:cs="Arial"/>
          <w:color w:val="201F1E"/>
          <w:sz w:val="19"/>
          <w:szCs w:val="19"/>
          <w:lang w:val="pl-PL" w:eastAsia="fr-FR"/>
        </w:rPr>
      </w:pPr>
      <w:r w:rsidRPr="0032296B">
        <w:rPr>
          <w:rFonts w:ascii="thorndale" w:eastAsia="Times New Roman" w:hAnsi="thorndale" w:cs="Arial"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>Formy złożone z bezokolicznikiem nie odmieniają się przez</w:t>
      </w:r>
      <w:r w:rsidRPr="0032296B">
        <w:rPr>
          <w:rFonts w:ascii="thorndale" w:eastAsia="Times New Roman" w:hAnsi="thorndale" w:cs="Arial"/>
          <w:b/>
          <w:bCs/>
          <w:i/>
          <w:iCs/>
          <w:color w:val="201F1E"/>
          <w:sz w:val="24"/>
          <w:szCs w:val="24"/>
          <w:bdr w:val="none" w:sz="0" w:space="0" w:color="auto" w:frame="1"/>
          <w:lang w:val="pl-PL" w:eastAsia="fr-FR"/>
        </w:rPr>
        <w:t xml:space="preserve"> rodzaje.</w:t>
      </w:r>
    </w:p>
    <w:sectPr w:rsidR="009C66F9" w:rsidRPr="003229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thorndal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3A7C5E"/>
    <w:multiLevelType w:val="multilevel"/>
    <w:tmpl w:val="DFC2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590C6C"/>
    <w:multiLevelType w:val="multilevel"/>
    <w:tmpl w:val="620A8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3C3617"/>
    <w:multiLevelType w:val="multilevel"/>
    <w:tmpl w:val="98906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295A3E"/>
    <w:multiLevelType w:val="multilevel"/>
    <w:tmpl w:val="817AA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13513B"/>
    <w:multiLevelType w:val="multilevel"/>
    <w:tmpl w:val="2D80F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9A244E"/>
    <w:multiLevelType w:val="multilevel"/>
    <w:tmpl w:val="1ACC4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4"/>
  </w:num>
  <w:num w:numId="4">
    <w:abstractNumId w:val="0"/>
  </w:num>
  <w:num w:numId="5">
    <w:abstractNumId w:val="2"/>
    <w:lvlOverride w:ilvl="0">
      <w:lvl w:ilvl="0">
        <w:numFmt w:val="upperLetter"/>
        <w:lvlText w:val="%1."/>
        <w:lvlJc w:val="left"/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96B"/>
    <w:rsid w:val="0032296B"/>
    <w:rsid w:val="009C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271BA"/>
  <w15:chartTrackingRefBased/>
  <w15:docId w15:val="{C59030B6-0C25-446F-983C-359A4B5D4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22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2896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5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2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81927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2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47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5283</Characters>
  <Application>Microsoft Office Word</Application>
  <DocSecurity>0</DocSecurity>
  <Lines>44</Lines>
  <Paragraphs>12</Paragraphs>
  <ScaleCrop>false</ScaleCrop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Granara</dc:creator>
  <cp:keywords/>
  <dc:description/>
  <cp:lastModifiedBy>Anna Granara</cp:lastModifiedBy>
  <cp:revision>1</cp:revision>
  <dcterms:created xsi:type="dcterms:W3CDTF">2020-05-10T06:36:00Z</dcterms:created>
  <dcterms:modified xsi:type="dcterms:W3CDTF">2020-05-10T06:37:00Z</dcterms:modified>
</cp:coreProperties>
</file>